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42719985" w:rsidR="00A72F9B" w:rsidRPr="00621D8E" w:rsidRDefault="002F2600" w:rsidP="002F2600">
      <w:pPr>
        <w:tabs>
          <w:tab w:val="right" w:pos="9480"/>
        </w:tabs>
        <w:ind w:left="5387"/>
        <w:jc w:val="left"/>
        <w:rPr>
          <w:b/>
        </w:rPr>
      </w:pPr>
      <w:r>
        <w:rPr>
          <w:noProof/>
        </w:rPr>
        <w:drawing>
          <wp:inline distT="0" distB="0" distL="0" distR="0" wp14:anchorId="1618C2B2" wp14:editId="1B1B5CDC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22C75F79" w14:textId="47FB0254" w:rsidR="00FD7552" w:rsidRPr="00FD7552" w:rsidRDefault="00DA4E74" w:rsidP="00FD7552">
      <w:pPr>
        <w:jc w:val="center"/>
        <w:rPr>
          <w:rFonts w:ascii="Arial" w:hAnsi="Arial" w:cs="Arial"/>
          <w:b/>
          <w:snapToGrid w:val="0"/>
          <w:sz w:val="28"/>
          <w:szCs w:val="28"/>
          <w:lang w:val="en-US"/>
        </w:rPr>
      </w:pPr>
      <w:r>
        <w:rPr>
          <w:rFonts w:ascii="Arial" w:hAnsi="Arial" w:cs="Arial"/>
          <w:b/>
          <w:snapToGrid w:val="0"/>
          <w:sz w:val="28"/>
          <w:szCs w:val="28"/>
          <w:lang w:val="en-US"/>
        </w:rPr>
        <w:t>APPEALS</w:t>
      </w:r>
      <w:r w:rsidR="00FD7552">
        <w:rPr>
          <w:rFonts w:ascii="Arial" w:hAnsi="Arial" w:cs="Arial"/>
          <w:b/>
          <w:snapToGrid w:val="0"/>
          <w:sz w:val="28"/>
          <w:szCs w:val="28"/>
          <w:lang w:val="en-US"/>
        </w:rPr>
        <w:t xml:space="preserve"> </w:t>
      </w:r>
      <w:r w:rsidR="00FD7552" w:rsidRPr="00FD7552">
        <w:rPr>
          <w:rFonts w:ascii="Arial" w:hAnsi="Arial" w:cs="Arial"/>
          <w:b/>
          <w:snapToGrid w:val="0"/>
          <w:sz w:val="28"/>
          <w:szCs w:val="28"/>
          <w:lang w:val="en-US"/>
        </w:rPr>
        <w:t>REGISTER</w:t>
      </w:r>
    </w:p>
    <w:p w14:paraId="55A67102" w14:textId="77777777" w:rsidR="00FD7552" w:rsidRPr="00FD7552" w:rsidRDefault="00FD7552" w:rsidP="00FD7552">
      <w:pPr>
        <w:jc w:val="left"/>
        <w:rPr>
          <w:rFonts w:ascii="Arial" w:hAnsi="Arial" w:cs="Arial"/>
          <w:b/>
          <w:snapToGrid w:val="0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095"/>
        <w:gridCol w:w="2655"/>
        <w:gridCol w:w="2691"/>
        <w:gridCol w:w="1983"/>
        <w:gridCol w:w="3668"/>
        <w:gridCol w:w="1106"/>
      </w:tblGrid>
      <w:tr w:rsidR="00522583" w:rsidRPr="00FD7552" w14:paraId="4390A44D" w14:textId="77777777" w:rsidTr="00522583">
        <w:trPr>
          <w:tblHeader/>
        </w:trPr>
        <w:tc>
          <w:tcPr>
            <w:tcW w:w="343" w:type="pct"/>
            <w:shd w:val="clear" w:color="auto" w:fill="auto"/>
          </w:tcPr>
          <w:p w14:paraId="6D4A4193" w14:textId="5C7A34D6" w:rsidR="00522583" w:rsidRPr="00FD7552" w:rsidRDefault="00522583" w:rsidP="00FD7552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Appeal Number</w:t>
            </w:r>
          </w:p>
        </w:tc>
        <w:tc>
          <w:tcPr>
            <w:tcW w:w="386" w:type="pct"/>
            <w:shd w:val="clear" w:color="auto" w:fill="auto"/>
          </w:tcPr>
          <w:p w14:paraId="54C29B2A" w14:textId="2F70268D" w:rsidR="00522583" w:rsidRPr="00FD7552" w:rsidRDefault="00522583" w:rsidP="00FD7552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FD7552">
              <w:rPr>
                <w:rFonts w:ascii="Arial" w:hAnsi="Arial" w:cs="Arial"/>
                <w:b/>
                <w:snapToGrid w:val="0"/>
                <w:sz w:val="20"/>
              </w:rPr>
              <w:t xml:space="preserve">Date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>Received</w:t>
            </w:r>
          </w:p>
        </w:tc>
        <w:tc>
          <w:tcPr>
            <w:tcW w:w="960" w:type="pct"/>
            <w:shd w:val="clear" w:color="auto" w:fill="auto"/>
          </w:tcPr>
          <w:p w14:paraId="262DFB39" w14:textId="1F7BF091" w:rsidR="00522583" w:rsidRPr="00FD7552" w:rsidRDefault="00522583" w:rsidP="00FD7552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Name and Organisation of Appellant</w:t>
            </w:r>
          </w:p>
        </w:tc>
        <w:tc>
          <w:tcPr>
            <w:tcW w:w="972" w:type="pct"/>
            <w:shd w:val="clear" w:color="auto" w:fill="auto"/>
          </w:tcPr>
          <w:p w14:paraId="671615A8" w14:textId="5FD80327" w:rsidR="00522583" w:rsidRPr="00FD7552" w:rsidRDefault="00522583" w:rsidP="00FD7552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FD7552">
              <w:rPr>
                <w:rFonts w:ascii="Arial" w:hAnsi="Arial" w:cs="Arial"/>
                <w:b/>
                <w:snapToGrid w:val="0"/>
                <w:sz w:val="20"/>
              </w:rPr>
              <w:t xml:space="preserve">Summary of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>Appeal</w:t>
            </w:r>
          </w:p>
        </w:tc>
        <w:tc>
          <w:tcPr>
            <w:tcW w:w="628" w:type="pct"/>
          </w:tcPr>
          <w:p w14:paraId="330C24AD" w14:textId="3F5B9CD4" w:rsidR="00522583" w:rsidRPr="00FD7552" w:rsidRDefault="00522583" w:rsidP="00FD7552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Date of Acknowledgement of Appeal</w:t>
            </w:r>
          </w:p>
        </w:tc>
        <w:tc>
          <w:tcPr>
            <w:tcW w:w="1317" w:type="pct"/>
            <w:shd w:val="clear" w:color="auto" w:fill="auto"/>
          </w:tcPr>
          <w:p w14:paraId="5549BAD3" w14:textId="2D51B7FD" w:rsidR="00522583" w:rsidRPr="00FD7552" w:rsidRDefault="00522583" w:rsidP="00FD7552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FD7552">
              <w:rPr>
                <w:rFonts w:ascii="Arial" w:hAnsi="Arial" w:cs="Arial"/>
                <w:b/>
                <w:snapToGrid w:val="0"/>
                <w:sz w:val="20"/>
              </w:rPr>
              <w:t>Investigation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Outcome – Summary of Action(s) Taken</w:t>
            </w:r>
          </w:p>
        </w:tc>
        <w:tc>
          <w:tcPr>
            <w:tcW w:w="394" w:type="pct"/>
            <w:shd w:val="clear" w:color="auto" w:fill="auto"/>
          </w:tcPr>
          <w:p w14:paraId="089126F8" w14:textId="4F56200A" w:rsidR="00522583" w:rsidRPr="00FD7552" w:rsidRDefault="00522583" w:rsidP="00FD7552">
            <w:pPr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FD7552">
              <w:rPr>
                <w:rFonts w:ascii="Arial" w:hAnsi="Arial" w:cs="Arial"/>
                <w:b/>
                <w:snapToGrid w:val="0"/>
                <w:sz w:val="20"/>
              </w:rPr>
              <w:t xml:space="preserve">Date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Appeal </w:t>
            </w:r>
            <w:r w:rsidRPr="00FD7552">
              <w:rPr>
                <w:rFonts w:ascii="Arial" w:hAnsi="Arial" w:cs="Arial"/>
                <w:b/>
                <w:snapToGrid w:val="0"/>
                <w:sz w:val="20"/>
              </w:rPr>
              <w:t>Resolved</w:t>
            </w:r>
          </w:p>
        </w:tc>
      </w:tr>
      <w:tr w:rsidR="00522583" w:rsidRPr="00FD7552" w14:paraId="48108620" w14:textId="77777777" w:rsidTr="0052258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E42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D1D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8419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8D7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9FAD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C8DC" w14:textId="73E7CA6D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50DB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</w:tr>
      <w:tr w:rsidR="00522583" w:rsidRPr="00FD7552" w14:paraId="22F97D8C" w14:textId="77777777" w:rsidTr="0052258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5AD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5B3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F9D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A250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  <w:lang w:val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E4E8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F36" w14:textId="22F36EDD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FBF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</w:tr>
      <w:tr w:rsidR="00522583" w:rsidRPr="00FD7552" w14:paraId="06006D4E" w14:textId="77777777" w:rsidTr="00522583">
        <w:tc>
          <w:tcPr>
            <w:tcW w:w="343" w:type="pct"/>
          </w:tcPr>
          <w:p w14:paraId="58522F50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386" w:type="pct"/>
          </w:tcPr>
          <w:p w14:paraId="63EDE687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960" w:type="pct"/>
          </w:tcPr>
          <w:p w14:paraId="1549212B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972" w:type="pct"/>
          </w:tcPr>
          <w:p w14:paraId="006B6113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  <w:lang w:val="en-US"/>
              </w:rPr>
            </w:pPr>
          </w:p>
        </w:tc>
        <w:tc>
          <w:tcPr>
            <w:tcW w:w="628" w:type="pct"/>
          </w:tcPr>
          <w:p w14:paraId="67D84385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1317" w:type="pct"/>
          </w:tcPr>
          <w:p w14:paraId="3277C8DB" w14:textId="078A8335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394" w:type="pct"/>
          </w:tcPr>
          <w:p w14:paraId="386140D1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</w:tr>
      <w:tr w:rsidR="00522583" w:rsidRPr="00FD7552" w14:paraId="1952C4ED" w14:textId="77777777" w:rsidTr="00522583">
        <w:tc>
          <w:tcPr>
            <w:tcW w:w="343" w:type="pct"/>
          </w:tcPr>
          <w:p w14:paraId="596DFD2F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386" w:type="pct"/>
          </w:tcPr>
          <w:p w14:paraId="6B96E896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960" w:type="pct"/>
          </w:tcPr>
          <w:p w14:paraId="32C33CD4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972" w:type="pct"/>
          </w:tcPr>
          <w:p w14:paraId="4B0A19BC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628" w:type="pct"/>
          </w:tcPr>
          <w:p w14:paraId="06D48655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1317" w:type="pct"/>
          </w:tcPr>
          <w:p w14:paraId="5D8A29D2" w14:textId="6EA3392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394" w:type="pct"/>
          </w:tcPr>
          <w:p w14:paraId="1873460B" w14:textId="77777777" w:rsidR="00522583" w:rsidRPr="00FD7552" w:rsidRDefault="00522583" w:rsidP="00FD7552">
            <w:pPr>
              <w:jc w:val="left"/>
              <w:rPr>
                <w:rFonts w:ascii="Arial" w:hAnsi="Arial" w:cs="Arial"/>
                <w:snapToGrid w:val="0"/>
                <w:szCs w:val="22"/>
              </w:rPr>
            </w:pPr>
          </w:p>
        </w:tc>
      </w:tr>
    </w:tbl>
    <w:p w14:paraId="17598307" w14:textId="77777777" w:rsidR="00FD7552" w:rsidRPr="00FD7552" w:rsidRDefault="00FD7552" w:rsidP="00FD7552">
      <w:pPr>
        <w:jc w:val="left"/>
        <w:rPr>
          <w:rFonts w:ascii="Arial" w:hAnsi="Arial" w:cs="Arial"/>
          <w:b/>
          <w:snapToGrid w:val="0"/>
          <w:sz w:val="28"/>
          <w:szCs w:val="28"/>
          <w:lang w:val="en-US"/>
        </w:rPr>
      </w:pPr>
    </w:p>
    <w:p w14:paraId="4D6C4648" w14:textId="10F2A35E" w:rsidR="00810FF6" w:rsidRDefault="00810FF6">
      <w:pPr>
        <w:jc w:val="lef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810FF6" w:rsidSect="00621D8E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6834" w:h="11909" w:orient="landscape" w:code="9"/>
      <w:pgMar w:top="1701" w:right="1440" w:bottom="1701" w:left="144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096DB19F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568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FF0F11">
        <w:rPr>
          <w:b/>
          <w:sz w:val="20"/>
        </w:rPr>
        <w:t>4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6"/>
              <w:gridCol w:w="4667"/>
              <w:gridCol w:w="4667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46B6C5A5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522583">
                    <w:rPr>
                      <w:sz w:val="20"/>
                    </w:rPr>
                    <w:t xml:space="preserve"> (</w:t>
                  </w:r>
                  <w:r w:rsidR="00B24855">
                    <w:rPr>
                      <w:sz w:val="20"/>
                    </w:rPr>
                    <w:t>Ver 1.0</w:t>
                  </w:r>
                  <w:r w:rsidR="00522583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020119DC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E84083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E84083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B24855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3BDA96D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FF0F11">
              <w:rPr>
                <w:b/>
                <w:bCs/>
                <w:sz w:val="20"/>
              </w:rPr>
              <w:t>4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1D74DA08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</w:t>
    </w:r>
    <w:r w:rsidR="00FD7552">
      <w:rPr>
        <w:i/>
        <w:color w:val="365F91" w:themeColor="accent1" w:themeShade="BF"/>
        <w:sz w:val="24"/>
        <w:szCs w:val="24"/>
      </w:rPr>
      <w:t>MS-</w:t>
    </w:r>
    <w:r w:rsidR="00E84083">
      <w:rPr>
        <w:i/>
        <w:color w:val="365F91" w:themeColor="accent1" w:themeShade="BF"/>
        <w:sz w:val="24"/>
        <w:szCs w:val="24"/>
      </w:rPr>
      <w:t>009</w:t>
    </w:r>
    <w:r w:rsidR="00DA4E74">
      <w:rPr>
        <w:i/>
        <w:color w:val="365F91" w:themeColor="accent1" w:themeShade="BF"/>
        <w:sz w:val="24"/>
        <w:szCs w:val="24"/>
      </w:rPr>
      <w:t xml:space="preserve"> Appeals</w:t>
    </w:r>
    <w:r w:rsidR="00FD7552">
      <w:rPr>
        <w:i/>
        <w:color w:val="365F91" w:themeColor="accent1" w:themeShade="BF"/>
        <w:sz w:val="24"/>
        <w:szCs w:val="24"/>
      </w:rPr>
      <w:t xml:space="preserve"> Register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15B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C7798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583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04AC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1C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5C7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27B5"/>
    <w:rsid w:val="00864021"/>
    <w:rsid w:val="00867D08"/>
    <w:rsid w:val="00870090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17A1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2485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63C1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4E74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038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84083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D7552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3B1A1-6D19-4188-8744-96191921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2018-11-21T03:26:00Z</dcterms:created>
  <dcterms:modified xsi:type="dcterms:W3CDTF">2018-11-21T03:27:00Z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